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AEA" w:rsidRPr="00DC0AEC" w:rsidRDefault="00652AEA" w:rsidP="00DC0AE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</w:pPr>
      <w:r w:rsidRPr="00DC0AEC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  <w:t xml:space="preserve">4-Day Training Agenda on </w:t>
      </w:r>
      <w:r w:rsidR="00DC0AEC" w:rsidRPr="00DC0AEC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  <w:t xml:space="preserve">Promoting Healthy </w:t>
      </w:r>
      <w:r w:rsidR="00DC0AEC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  <w:t>Living</w:t>
      </w:r>
      <w:r w:rsidR="00DC0AEC" w:rsidRPr="00DC0AEC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  <w:t xml:space="preserve"> &amp; Preventing</w:t>
      </w:r>
      <w:r w:rsidRPr="00DC0AEC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  <w:t xml:space="preserve"> (NCDs)</w:t>
      </w:r>
      <w:r w:rsidR="00DC0AEC" w:rsidRPr="00DC0AEC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</w:rPr>
        <w:t xml:space="preserve"> in Primary Settings</w:t>
      </w:r>
    </w:p>
    <w:tbl>
      <w:tblPr>
        <w:tblStyle w:val="LightList-Accent11"/>
        <w:tblW w:w="13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3026"/>
        <w:gridCol w:w="3216"/>
        <w:gridCol w:w="2817"/>
        <w:gridCol w:w="3687"/>
      </w:tblGrid>
      <w:tr w:rsidR="00652AEA" w:rsidRPr="00652AEA" w:rsidTr="003A0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Day 1 – </w:t>
            </w:r>
            <w:r w:rsidRPr="00652A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Intro to NCDs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Day 2 – </w:t>
            </w:r>
            <w:r w:rsidRPr="00652A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CVDs &amp; Diabetes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Day 3 – </w:t>
            </w:r>
            <w:r w:rsidRPr="00652A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CRDs &amp; Cancer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Day 4 – </w:t>
            </w:r>
            <w:r w:rsidR="00DC0A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Palliative Care, </w:t>
            </w:r>
            <w:proofErr w:type="spellStart"/>
            <w:r w:rsidR="00DC0A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Self Care</w:t>
            </w:r>
            <w:proofErr w:type="spellEnd"/>
            <w:r w:rsidR="00DC0A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&amp; Adapting WHO PEN</w:t>
            </w:r>
          </w:p>
        </w:tc>
      </w:tr>
      <w:tr w:rsidR="00652AEA" w:rsidRPr="00652AEA" w:rsidTr="003A0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9:00 – 11:00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1: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Overview of NCDs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Definitions &amp; Types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Burden &amp; Challenges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1: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Cardiovascular Diseases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Types, Risk Factors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Screening &amp; Management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1: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Chronic Respiratory Diseases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Types, Risk Factors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Diagnosis &amp; Treatment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1: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Mental Health &amp; NCDs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Prevalence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Screening &amp; Basic Management</w:t>
            </w:r>
          </w:p>
        </w:tc>
      </w:tr>
      <w:tr w:rsidR="00652AEA" w:rsidRPr="00652AEA" w:rsidTr="003A0BBE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11:00 – 11:30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Break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Break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Break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Break</w:t>
            </w:r>
          </w:p>
        </w:tc>
      </w:tr>
      <w:tr w:rsidR="00652AEA" w:rsidRPr="00652AEA" w:rsidTr="003A0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11:30 – 1:00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2: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Risk Factors for NCDs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Modifiable &amp; Non-modifiable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Emerging Risks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2: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Diabetes Mellitus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Overview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Diagnosis &amp; Management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2: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Cancer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Prevention, Screening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PHC Role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2: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Multimorbidity in PHC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Integrated NCD Management</w:t>
            </w:r>
          </w:p>
        </w:tc>
      </w:tr>
      <w:tr w:rsidR="00652AEA" w:rsidRPr="00652AEA" w:rsidTr="003A0BBE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1:00 – 2:00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Lunch</w:t>
            </w:r>
            <w:r w:rsidRPr="00652A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Lunch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Lunch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Lunch</w:t>
            </w:r>
          </w:p>
        </w:tc>
      </w:tr>
      <w:tr w:rsidR="00652AEA" w:rsidRPr="00652AEA" w:rsidTr="003A0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2:00 – 3:30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3: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NCD Prevention &amp; Health Promotion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PHC Role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Prevention Strategies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Practical: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BP &amp; Glucose Measurement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Case Scenarios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Practical: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CRD Tools &amp; Cancer Self-Exam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Case Discussions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652AEA" w:rsidRPr="00652AEA" w:rsidRDefault="00652AEA" w:rsidP="00652A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Session 3: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Integrating NCDs in PHC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• Systems, Referrals &amp; Tools</w:t>
            </w:r>
          </w:p>
        </w:tc>
      </w:tr>
      <w:tr w:rsidR="00652AEA" w:rsidRPr="00652AEA" w:rsidTr="003A0BBE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652AEA" w:rsidRPr="00652AEA" w:rsidRDefault="00652AEA" w:rsidP="00652A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>3:30 – 4:00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Group Activity: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Identify Local Risks &amp; Solutions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Group Activity: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Role Play – Patient Interaction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Group Activity: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Early Detection Cases</w:t>
            </w:r>
          </w:p>
        </w:tc>
        <w:tc>
          <w:tcPr>
            <w:tcW w:w="0" w:type="auto"/>
            <w:vAlign w:val="center"/>
            <w:hideMark/>
          </w:tcPr>
          <w:p w:rsidR="00652AEA" w:rsidRPr="00652AEA" w:rsidRDefault="00652AEA" w:rsidP="00652A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A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Assessment &amp; Feedback:</w:t>
            </w:r>
            <w:r w:rsidRPr="00652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Quiz, Discussion &amp; Wrap-up</w:t>
            </w:r>
          </w:p>
        </w:tc>
      </w:tr>
    </w:tbl>
    <w:p w:rsidR="007A2266" w:rsidRDefault="007A2266" w:rsidP="00DC0AEC"/>
    <w:sectPr w:rsidR="007A2266" w:rsidSect="00652AE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EA"/>
    <w:rsid w:val="000E02D5"/>
    <w:rsid w:val="003A0BBE"/>
    <w:rsid w:val="00652AEA"/>
    <w:rsid w:val="007A2266"/>
    <w:rsid w:val="00DC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E8F5E"/>
  <w15:docId w15:val="{B81F071E-927E-4B69-82C7-F1C528B3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2266"/>
  </w:style>
  <w:style w:type="paragraph" w:styleId="Heading3">
    <w:name w:val="heading 3"/>
    <w:basedOn w:val="Normal"/>
    <w:link w:val="Heading3Char"/>
    <w:uiPriority w:val="9"/>
    <w:qFormat/>
    <w:rsid w:val="00652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AE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52AEA"/>
    <w:rPr>
      <w:b/>
      <w:bCs/>
    </w:rPr>
  </w:style>
  <w:style w:type="character" w:styleId="Emphasis">
    <w:name w:val="Emphasis"/>
    <w:basedOn w:val="DefaultParagraphFont"/>
    <w:uiPriority w:val="20"/>
    <w:qFormat/>
    <w:rsid w:val="00652AEA"/>
    <w:rPr>
      <w:i/>
      <w:iCs/>
    </w:rPr>
  </w:style>
  <w:style w:type="table" w:customStyle="1" w:styleId="LightList-Accent11">
    <w:name w:val="Light List - Accent 11"/>
    <w:basedOn w:val="TableNormal"/>
    <w:uiPriority w:val="61"/>
    <w:rsid w:val="00652AE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5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Kashif Ur Rahman</dc:creator>
  <cp:lastModifiedBy>DELL</cp:lastModifiedBy>
  <cp:revision>4</cp:revision>
  <dcterms:created xsi:type="dcterms:W3CDTF">2025-10-06T09:08:00Z</dcterms:created>
  <dcterms:modified xsi:type="dcterms:W3CDTF">2025-10-25T03:52:00Z</dcterms:modified>
</cp:coreProperties>
</file>